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6081" w:rsidR="00C04C27" w:rsidP="00C04C27" w:rsidRDefault="00C04C27" w14:paraId="654A589C" w14:textId="77777777">
      <w:pPr>
        <w:pStyle w:val="Titre2"/>
        <w:spacing w:before="240" w:after="160"/>
        <w:ind w:left="720"/>
        <w:rPr>
          <w:rFonts w:eastAsia="Times New Roman" w:cs="Times New Roman"/>
          <w:color w:val="auto"/>
          <w:szCs w:val="26"/>
        </w:rPr>
      </w:pPr>
      <w:bookmarkStart w:name="_Toc70495889" w:id="0"/>
      <w:r w:rsidRPr="00F76081">
        <w:rPr>
          <w:rFonts w:eastAsia="Times New Roman" w:cs="Times New Roman"/>
          <w:color w:val="auto"/>
          <w:szCs w:val="26"/>
        </w:rPr>
        <w:t>Poste 5 : Assistant en Passation de Marchés</w:t>
      </w:r>
      <w:bookmarkEnd w:id="0"/>
    </w:p>
    <w:p w:rsidRPr="00F76081" w:rsidR="00C04C27" w:rsidP="00C04C27" w:rsidRDefault="00C04C27" w14:paraId="7036476A" w14:textId="77777777">
      <w:pPr>
        <w:pStyle w:val="Titre2"/>
        <w:numPr>
          <w:ilvl w:val="2"/>
          <w:numId w:val="3"/>
        </w:numPr>
        <w:spacing w:before="240" w:after="160"/>
        <w:ind w:left="1134" w:hanging="708"/>
        <w:rPr>
          <w:rFonts w:eastAsia="Times New Roman" w:cs="Times New Roman"/>
          <w:color w:val="auto"/>
          <w:szCs w:val="26"/>
        </w:rPr>
      </w:pPr>
      <w:bookmarkStart w:name="_Toc70495890" w:id="1"/>
      <w:r w:rsidRPr="00F76081">
        <w:rPr>
          <w:rFonts w:eastAsia="Times New Roman" w:cs="Times New Roman"/>
          <w:color w:val="auto"/>
          <w:szCs w:val="26"/>
        </w:rPr>
        <w:t>Principales tâches et responsabilités</w:t>
      </w:r>
      <w:bookmarkEnd w:id="1"/>
    </w:p>
    <w:p w:rsidRPr="00F76081" w:rsidR="00C04C27" w:rsidP="00C04C27" w:rsidRDefault="00C04C27" w14:paraId="6D5E992D" w14:textId="77777777">
      <w:pPr>
        <w:ind w:left="426"/>
        <w:jc w:val="both"/>
        <w:rPr>
          <w:rFonts w:ascii="Arial Narrow" w:hAnsi="Arial Narrow" w:eastAsia="Times New Roman" w:cs="Times New Roman"/>
          <w:color w:val="auto"/>
          <w:sz w:val="26"/>
          <w:szCs w:val="26"/>
        </w:rPr>
      </w:pPr>
      <w:r w:rsidRPr="00F76081">
        <w:rPr>
          <w:rFonts w:ascii="Arial Narrow" w:hAnsi="Arial Narrow" w:eastAsia="Times New Roman" w:cs="Times New Roman"/>
          <w:color w:val="auto"/>
          <w:sz w:val="26"/>
          <w:szCs w:val="26"/>
        </w:rPr>
        <w:t>L’Assistant en passation des marchés sera placé sous la responsabilité hiérarchique directe du Spécialiste en passation des marchés, puis du Coordonnateur. Il sera la cheville ouvrière du secteur de la passation des marchés et devra alors accompagner le Spécialiste dans l’exécution de toutes les tâches qui l’incombent et telles qu’énumérées ci-dessus.</w:t>
      </w:r>
    </w:p>
    <w:p w:rsidRPr="00F76081" w:rsidR="00C04C27" w:rsidP="00C04C27" w:rsidRDefault="00C04C27" w14:paraId="6127544C" w14:textId="77777777">
      <w:pPr>
        <w:pStyle w:val="Titre2"/>
        <w:numPr>
          <w:ilvl w:val="2"/>
          <w:numId w:val="3"/>
        </w:numPr>
        <w:spacing w:before="240" w:after="160"/>
        <w:ind w:left="1134" w:hanging="708"/>
        <w:rPr>
          <w:rFonts w:eastAsia="Times New Roman" w:cs="Times New Roman"/>
          <w:color w:val="auto"/>
          <w:szCs w:val="26"/>
        </w:rPr>
      </w:pPr>
      <w:bookmarkStart w:name="_Toc70495891" w:id="2"/>
      <w:r w:rsidRPr="00F76081">
        <w:rPr>
          <w:rFonts w:eastAsia="Times New Roman" w:cs="Times New Roman"/>
          <w:color w:val="auto"/>
          <w:szCs w:val="26"/>
        </w:rPr>
        <w:t>Profil requis</w:t>
      </w:r>
      <w:bookmarkEnd w:id="2"/>
      <w:r w:rsidRPr="00F76081">
        <w:rPr>
          <w:rFonts w:eastAsia="Times New Roman" w:cs="Times New Roman"/>
          <w:color w:val="auto"/>
          <w:szCs w:val="26"/>
        </w:rPr>
        <w:t xml:space="preserve"> </w:t>
      </w:r>
    </w:p>
    <w:p w:rsidRPr="00586D80" w:rsidR="00C04C27" w:rsidP="00C04C27" w:rsidRDefault="00C04C27" w14:paraId="3CD9D8AD" w14:textId="77777777">
      <w:pPr>
        <w:spacing w:before="60" w:line="300" w:lineRule="auto"/>
        <w:ind w:left="426"/>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Le candidat au poste d</w:t>
      </w:r>
      <w:r>
        <w:rPr>
          <w:rFonts w:ascii="Arial Narrow" w:hAnsi="Arial Narrow" w:eastAsia="Times New Roman" w:cs="Times New Roman"/>
          <w:color w:val="211E1E"/>
          <w:sz w:val="26"/>
          <w:szCs w:val="26"/>
        </w:rPr>
        <w:t>’Assistant en pass</w:t>
      </w:r>
      <w:r w:rsidRPr="00586D80">
        <w:rPr>
          <w:rFonts w:ascii="Arial Narrow" w:hAnsi="Arial Narrow" w:eastAsia="Times New Roman" w:cs="Times New Roman"/>
          <w:color w:val="211E1E"/>
          <w:sz w:val="26"/>
          <w:szCs w:val="26"/>
        </w:rPr>
        <w:t>ation des marchés doit remplir les critères de qualification suivants :</w:t>
      </w:r>
    </w:p>
    <w:p w:rsidRPr="00586D80" w:rsidR="00C04C27" w:rsidP="00C04C27" w:rsidRDefault="00C04C27" w14:paraId="0C5A425D" w14:textId="77777777">
      <w:pPr>
        <w:pStyle w:val="Paragraphedeliste"/>
        <w:numPr>
          <w:ilvl w:val="0"/>
          <w:numId w:val="1"/>
        </w:numPr>
        <w:spacing w:before="60" w:line="300" w:lineRule="auto"/>
        <w:ind w:left="1134"/>
        <w:contextualSpacing w:val="0"/>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Disposer d’un diplôme minimum (BAC + </w:t>
      </w:r>
      <w:r>
        <w:rPr>
          <w:rFonts w:ascii="Arial Narrow" w:hAnsi="Arial Narrow" w:eastAsia="Times New Roman" w:cs="Times New Roman"/>
          <w:color w:val="211E1E"/>
          <w:sz w:val="26"/>
          <w:szCs w:val="26"/>
        </w:rPr>
        <w:t>3</w:t>
      </w:r>
      <w:r w:rsidRPr="00586D80">
        <w:rPr>
          <w:rFonts w:ascii="Arial Narrow" w:hAnsi="Arial Narrow" w:eastAsia="Times New Roman" w:cs="Times New Roman"/>
          <w:color w:val="211E1E"/>
          <w:sz w:val="26"/>
          <w:szCs w:val="26"/>
        </w:rPr>
        <w:t xml:space="preserve">) en Droit des affaires, Génie Civil, Economie ou Gestion, ou tout diplôme équivalent avec d’au moins </w:t>
      </w:r>
      <w:r>
        <w:rPr>
          <w:rFonts w:ascii="Arial Narrow" w:hAnsi="Arial Narrow" w:eastAsia="Times New Roman" w:cs="Times New Roman"/>
          <w:color w:val="211E1E"/>
          <w:sz w:val="26"/>
          <w:szCs w:val="26"/>
        </w:rPr>
        <w:t>trois</w:t>
      </w:r>
      <w:r w:rsidRPr="00586D80">
        <w:rPr>
          <w:rFonts w:ascii="Arial Narrow" w:hAnsi="Arial Narrow" w:eastAsia="Times New Roman" w:cs="Times New Roman"/>
          <w:color w:val="211E1E"/>
          <w:sz w:val="26"/>
          <w:szCs w:val="26"/>
        </w:rPr>
        <w:t xml:space="preserve"> (</w:t>
      </w:r>
      <w:r>
        <w:rPr>
          <w:rFonts w:ascii="Arial Narrow" w:hAnsi="Arial Narrow" w:eastAsia="Times New Roman" w:cs="Times New Roman"/>
          <w:color w:val="211E1E"/>
          <w:sz w:val="26"/>
          <w:szCs w:val="26"/>
        </w:rPr>
        <w:t>03</w:t>
      </w:r>
      <w:r w:rsidRPr="00586D80">
        <w:rPr>
          <w:rFonts w:ascii="Arial Narrow" w:hAnsi="Arial Narrow" w:eastAsia="Times New Roman" w:cs="Times New Roman"/>
          <w:color w:val="211E1E"/>
          <w:sz w:val="26"/>
          <w:szCs w:val="26"/>
        </w:rPr>
        <w:t>) ans en qualité de Spécialiste ou d’Assistant en Passation de Marchés, sur un ou des projets à financements extérieurs ;</w:t>
      </w:r>
    </w:p>
    <w:p w:rsidRPr="00586D80" w:rsidR="00C04C27" w:rsidP="00C04C27" w:rsidRDefault="00C04C27" w14:paraId="7DB09145" w14:textId="77777777">
      <w:pPr>
        <w:pStyle w:val="Paragraphedeliste"/>
        <w:numPr>
          <w:ilvl w:val="0"/>
          <w:numId w:val="1"/>
        </w:numPr>
        <w:spacing w:before="60" w:line="300" w:lineRule="auto"/>
        <w:ind w:left="1134"/>
        <w:contextualSpacing w:val="0"/>
        <w:jc w:val="both"/>
        <w:rPr>
          <w:rFonts w:ascii="Arial Narrow" w:hAnsi="Arial Narrow" w:eastAsia="Times New Roman" w:cs="Times New Roman"/>
          <w:color w:val="211E1E"/>
          <w:sz w:val="26"/>
          <w:szCs w:val="26"/>
        </w:rPr>
      </w:pPr>
      <w:bookmarkStart w:name="_GoBack" w:id="3"/>
      <w:bookmarkEnd w:id="3"/>
      <w:r w:rsidRPr="00586D80">
        <w:rPr>
          <w:rFonts w:ascii="Arial Narrow" w:hAnsi="Arial Narrow" w:eastAsia="Times New Roman" w:cs="Times New Roman"/>
          <w:color w:val="211E1E"/>
          <w:sz w:val="26"/>
          <w:szCs w:val="26"/>
        </w:rPr>
        <w:t>Avoir une bonne connaissance du Code béninois des Marchés Publics en vigueur, et en maîtriser les procédures ;</w:t>
      </w:r>
    </w:p>
    <w:p w:rsidRPr="00586D80" w:rsidR="00C04C27" w:rsidP="4D060556" w:rsidRDefault="00C04C27" w14:paraId="79C1F9B3" w14:textId="77777777" w14:noSpellErr="1">
      <w:pPr>
        <w:pStyle w:val="Paragraphedeliste"/>
        <w:numPr>
          <w:ilvl w:val="0"/>
          <w:numId w:val="1"/>
        </w:numPr>
        <w:spacing w:before="60" w:line="300" w:lineRule="auto"/>
        <w:ind w:left="1134"/>
        <w:contextualSpacing w:val="0"/>
        <w:jc w:val="left"/>
        <w:rPr>
          <w:rFonts w:ascii="Arial Narrow" w:hAnsi="Arial Narrow" w:eastAsia="Times New Roman" w:cs="Times New Roman"/>
          <w:color w:val="211E1E"/>
          <w:sz w:val="26"/>
          <w:szCs w:val="26"/>
        </w:rPr>
      </w:pPr>
      <w:r w:rsidRPr="4D060556" w:rsidR="4D060556">
        <w:rPr>
          <w:rFonts w:ascii="Arial Narrow" w:hAnsi="Arial Narrow" w:eastAsia="Times New Roman" w:cs="Times New Roman"/>
          <w:color w:val="211E1E"/>
          <w:sz w:val="26"/>
          <w:szCs w:val="26"/>
        </w:rPr>
        <w:t>Maîtriser l’outil informatique, notamment Word, Excel, ainsi que la messagerie électronique ;</w:t>
      </w:r>
    </w:p>
    <w:p w:rsidR="00C04C27" w:rsidP="00C04C27" w:rsidRDefault="00C04C27" w14:paraId="21954F20" w14:textId="77777777">
      <w:pPr>
        <w:pStyle w:val="Paragraphedeliste"/>
        <w:numPr>
          <w:ilvl w:val="0"/>
          <w:numId w:val="1"/>
        </w:numPr>
        <w:spacing w:before="60" w:line="300" w:lineRule="auto"/>
        <w:ind w:left="1134"/>
        <w:contextualSpacing w:val="0"/>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Une bonne connaissance de l’anglais sera également un atout ;</w:t>
      </w:r>
    </w:p>
    <w:p w:rsidRPr="00586D80" w:rsidR="00C04C27" w:rsidP="00C04C27" w:rsidRDefault="00C04C27" w14:paraId="78094547" w14:textId="77777777">
      <w:pPr>
        <w:pStyle w:val="Paragraphedeliste"/>
        <w:numPr>
          <w:ilvl w:val="0"/>
          <w:numId w:val="1"/>
        </w:numPr>
        <w:spacing w:before="60" w:line="300" w:lineRule="auto"/>
        <w:ind w:left="1134"/>
        <w:contextualSpacing w:val="0"/>
        <w:jc w:val="both"/>
        <w:rPr>
          <w:rFonts w:ascii="Arial Narrow" w:hAnsi="Arial Narrow" w:eastAsia="Times New Roman" w:cs="Times New Roman"/>
          <w:color w:val="211E1E"/>
          <w:sz w:val="26"/>
          <w:szCs w:val="26"/>
        </w:rPr>
      </w:pPr>
      <w:r>
        <w:rPr>
          <w:rFonts w:ascii="Arial Narrow" w:hAnsi="Arial Narrow" w:eastAsia="Times New Roman" w:cs="Times New Roman"/>
          <w:color w:val="211E1E"/>
          <w:sz w:val="26"/>
          <w:szCs w:val="26"/>
        </w:rPr>
        <w:t>Avoir une bonne maitrise des procédures des Partenaires Techniques et Financiers et bailleurs internationaux ;</w:t>
      </w:r>
    </w:p>
    <w:p w:rsidRPr="00586D80" w:rsidR="00C04C27" w:rsidP="00C04C27" w:rsidRDefault="00C04C27" w14:paraId="16B3C003" w14:textId="77777777">
      <w:pPr>
        <w:pStyle w:val="Paragraphedeliste"/>
        <w:numPr>
          <w:ilvl w:val="0"/>
          <w:numId w:val="1"/>
        </w:numPr>
        <w:spacing w:before="60" w:line="300" w:lineRule="auto"/>
        <w:ind w:left="1134"/>
        <w:contextualSpacing w:val="0"/>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Enfin, le candidat doit disposer de bonnes capacités managériales, être intègre, dynamique, organisé et méthodique, disponible et diligent. Il doit avoir un esprit de rigueur et de réactivité, une bonne capacité d’écoute et de compréhension, un sens du respect du travail bien fait.</w:t>
      </w:r>
    </w:p>
    <w:p w:rsidR="006E41D7" w:rsidRDefault="006E41D7" w14:paraId="08D9F974" w14:textId="77777777"/>
    <w:sectPr w:rsidR="006E41D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04BB8"/>
    <w:multiLevelType w:val="multilevel"/>
    <w:tmpl w:val="2050E3FC"/>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953E7C"/>
    <w:multiLevelType w:val="hybridMultilevel"/>
    <w:tmpl w:val="EE6AF998"/>
    <w:lvl w:ilvl="0" w:tplc="02C0CF7E">
      <w:start w:val="1"/>
      <w:numFmt w:val="bullet"/>
      <w:lvlText w:val="-"/>
      <w:lvlJc w:val="left"/>
      <w:pPr>
        <w:ind w:left="720" w:hanging="360"/>
      </w:pPr>
      <w:rPr>
        <w:rFonts w:hint="default" w:ascii="Arial Narrow" w:hAnsi="Arial Narrow" w:eastAsia="Times New Roman" w:cs="Times New Roman"/>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64822121"/>
    <w:multiLevelType w:val="multilevel"/>
    <w:tmpl w:val="E2627200"/>
    <w:lvl w:ilvl="0">
      <w:start w:val="5"/>
      <w:numFmt w:val="decimal"/>
      <w:lvlText w:val="%1."/>
      <w:lvlJc w:val="left"/>
      <w:pPr>
        <w:ind w:left="555" w:hanging="555"/>
      </w:pPr>
      <w:rPr>
        <w:rFonts w:hint="default"/>
      </w:rPr>
    </w:lvl>
    <w:lvl w:ilvl="1">
      <w:start w:val="5"/>
      <w:numFmt w:val="decimal"/>
      <w:lvlText w:val="%1.%2."/>
      <w:lvlJc w:val="left"/>
      <w:pPr>
        <w:ind w:left="1122" w:hanging="55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27"/>
    <w:rsid w:val="006E41D7"/>
    <w:rsid w:val="00C04C27"/>
    <w:rsid w:val="4D06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CDC8"/>
  <w15:chartTrackingRefBased/>
  <w15:docId w15:val="{A1D9D742-E973-46A9-8AC7-FAAF04D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4C27"/>
    <w:pPr>
      <w:spacing w:before="40" w:line="288" w:lineRule="auto"/>
    </w:pPr>
    <w:rPr>
      <w:color w:val="595959" w:themeColor="text1" w:themeTint="A6"/>
      <w:kern w:val="20"/>
      <w:sz w:val="20"/>
      <w:szCs w:val="20"/>
      <w:lang w:eastAsia="fr-FR"/>
    </w:rPr>
  </w:style>
  <w:style w:type="paragraph" w:styleId="Titre2">
    <w:name w:val="heading 2"/>
    <w:aliases w:val="in head,Olga,T2Seureca,h2,Header 2nd Page,heading2,h2 main heading,A.B.C.,Level I for #'s,h21.2.3.,Heading21.2.3.,H2,CAS Char"/>
    <w:basedOn w:val="Normal"/>
    <w:next w:val="Normal"/>
    <w:link w:val="Titre2Car"/>
    <w:uiPriority w:val="9"/>
    <w:unhideWhenUsed/>
    <w:qFormat/>
    <w:rsid w:val="00C04C27"/>
    <w:pPr>
      <w:keepNext/>
      <w:keepLines/>
      <w:spacing w:after="40"/>
      <w:outlineLvl w:val="1"/>
    </w:pPr>
    <w:rPr>
      <w:rFonts w:ascii="Arial Narrow" w:hAnsi="Arial Narrow" w:eastAsiaTheme="majorEastAsia" w:cstheme="majorBidi"/>
      <w:b/>
      <w:bCs/>
      <w:color w:val="404040" w:themeColor="text1" w:themeTint="BF"/>
      <w:sz w:val="26"/>
      <w14:ligatures w14:val="standardContextual"/>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aliases w:val="in head Car,Olga Car,T2Seureca Car,h2 Car,Header 2nd Page Car,heading2 Car,h2 main heading Car,A.B.C. Car,Level I for #'s Car,h21.2.3. Car,Heading21.2.3. Car,H2 Car,CAS Char Car"/>
    <w:basedOn w:val="Policepardfaut"/>
    <w:link w:val="Titre2"/>
    <w:uiPriority w:val="9"/>
    <w:rsid w:val="00C04C27"/>
    <w:rPr>
      <w:rFonts w:ascii="Arial Narrow" w:hAnsi="Arial Narrow" w:eastAsiaTheme="majorEastAsia" w:cstheme="majorBidi"/>
      <w:b/>
      <w:bCs/>
      <w:color w:val="404040" w:themeColor="text1" w:themeTint="BF"/>
      <w:kern w:val="20"/>
      <w:sz w:val="26"/>
      <w:szCs w:val="20"/>
      <w:lang w:eastAsia="fr-FR"/>
      <w14:ligatures w14:val="standardContextual"/>
    </w:rPr>
  </w:style>
  <w:style w:type="paragraph" w:styleId="Paragraphedeliste">
    <w:name w:val="List Paragraph"/>
    <w:aliases w:val="Bullets,- List tir,liste 1,puce 1,Puces,List Paragraph (numbered (a)),Puce 1-2,Colorful List - Accent 11,References,List Paragraph1,WB Para,Numbered List Paragraph,ReferencesCxSpLast,Liste couleur - Accent 11,Tiret lettres,Body"/>
    <w:basedOn w:val="Normal"/>
    <w:link w:val="ParagraphedelisteCar"/>
    <w:uiPriority w:val="34"/>
    <w:qFormat/>
    <w:rsid w:val="00C04C27"/>
    <w:pPr>
      <w:spacing w:before="0" w:after="0" w:line="276" w:lineRule="auto"/>
      <w:ind w:left="720"/>
      <w:contextualSpacing/>
    </w:pPr>
    <w:rPr>
      <w:color w:val="auto"/>
      <w:kern w:val="0"/>
      <w:sz w:val="22"/>
      <w:szCs w:val="22"/>
      <w:lang w:eastAsia="en-US"/>
    </w:rPr>
  </w:style>
  <w:style w:type="character" w:styleId="ParagraphedelisteCar" w:customStyle="1">
    <w:name w:val="Paragraphe de liste Car"/>
    <w:aliases w:val="Bullets Car,- List tir Car,liste 1 Car,puce 1 Car,Puces Car,List Paragraph (numbered (a)) Car,Puce 1-2 Car,Colorful List - Accent 11 Car,References Car,List Paragraph1 Car,WB Para Car,Numbered List Paragraph Car,Tiret lettres Car"/>
    <w:link w:val="Paragraphedeliste"/>
    <w:uiPriority w:val="34"/>
    <w:qFormat/>
    <w:locked/>
    <w:rsid w:val="00C0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BAC9F859F4F8C83EBDDC6E280F4" ma:contentTypeVersion="10" ma:contentTypeDescription="Create a new document." ma:contentTypeScope="" ma:versionID="7d63e02c1874a197e9f142642402a8b1">
  <xsd:schema xmlns:xsd="http://www.w3.org/2001/XMLSchema" xmlns:xs="http://www.w3.org/2001/XMLSchema" xmlns:p="http://schemas.microsoft.com/office/2006/metadata/properties" xmlns:ns3="83a2f6f7-155b-4400-850b-fef340082631" targetNamespace="http://schemas.microsoft.com/office/2006/metadata/properties" ma:root="true" ma:fieldsID="f96462ccb02d06fa6bce03020d54b304" ns3:_="">
    <xsd:import namespace="83a2f6f7-155b-4400-850b-fef3400826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6f7-155b-4400-850b-fef34008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9EE82-0984-469C-9B42-48729C2A2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6f7-155b-4400-850b-fef340082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CDF97-B349-4F63-AF30-BD387C7C06C9}">
  <ds:schemaRefs>
    <ds:schemaRef ds:uri="http://schemas.microsoft.com/sharepoint/v3/contenttype/forms"/>
  </ds:schemaRefs>
</ds:datastoreItem>
</file>

<file path=customXml/itemProps3.xml><?xml version="1.0" encoding="utf-8"?>
<ds:datastoreItem xmlns:ds="http://schemas.openxmlformats.org/officeDocument/2006/customXml" ds:itemID="{E95D5F8B-CD06-4A2B-B9E3-4A4027CB015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a2f6f7-155b-4400-850b-fef34008263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DEGLA [ ACVDT ]</dc:creator>
  <keywords/>
  <dc:description/>
  <lastModifiedBy>Utilisateur invité</lastModifiedBy>
  <revision>2</revision>
  <dcterms:created xsi:type="dcterms:W3CDTF">2021-10-20T08:55:00.0000000Z</dcterms:created>
  <dcterms:modified xsi:type="dcterms:W3CDTF">2021-10-29T18:24:09.1337758Z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0x010100D6AD1BAC9F859F4F8C83EBDDC6E280F4</vt:lpwstr>
  </property>
</Properties>
</file>